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1F56F0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1F56F0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1F56F0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1F56F0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1F56F0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E60008">
        <w:rPr>
          <w:sz w:val="32"/>
          <w:szCs w:val="32"/>
        </w:rPr>
        <w:t>лабораторных и практических работах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1.1. Настоящее положение о лабораторных и практических занятиях (д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>лее – Положение) определяет требования к проведению лабораторных и практических занятий в Частном учреждении профессиональной образов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 xml:space="preserve">тельной организации «Гуманитарный колледж» </w:t>
      </w:r>
      <w:proofErr w:type="gramStart"/>
      <w:r w:rsidRPr="00E60008">
        <w:rPr>
          <w:sz w:val="28"/>
          <w:szCs w:val="28"/>
        </w:rPr>
        <w:t>г</w:t>
      </w:r>
      <w:proofErr w:type="gramEnd"/>
      <w:r w:rsidRPr="00E60008">
        <w:rPr>
          <w:sz w:val="28"/>
          <w:szCs w:val="28"/>
        </w:rPr>
        <w:t>. Омска (далее – Колледж).</w:t>
      </w:r>
    </w:p>
    <w:p w:rsidR="00020E0A" w:rsidRPr="00E60008" w:rsidRDefault="00214155" w:rsidP="00E60008">
      <w:pPr>
        <w:pStyle w:val="aa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</w:t>
      </w:r>
      <w:r w:rsidR="00674D15" w:rsidRPr="00E60008">
        <w:rPr>
          <w:sz w:val="28"/>
          <w:szCs w:val="28"/>
        </w:rPr>
        <w:t>2</w:t>
      </w:r>
      <w:r w:rsidRPr="00E60008">
        <w:rPr>
          <w:sz w:val="28"/>
          <w:szCs w:val="28"/>
        </w:rPr>
        <w:t xml:space="preserve">. </w:t>
      </w:r>
      <w:r w:rsidR="00020E0A" w:rsidRPr="00E60008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E60008" w:rsidRDefault="00124EE4" w:rsidP="00E60008">
      <w:pPr>
        <w:pStyle w:val="aa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E60008" w:rsidRDefault="00674D15" w:rsidP="00E60008">
      <w:pPr>
        <w:pStyle w:val="aa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 xml:space="preserve">Приказом Министерства просвещения Российской Федерации </w:t>
      </w:r>
      <w:r w:rsidRPr="00E60008">
        <w:rPr>
          <w:bCs/>
          <w:sz w:val="28"/>
          <w:szCs w:val="28"/>
          <w:shd w:val="clear" w:color="auto" w:fill="FFFFFF"/>
        </w:rPr>
        <w:t>от 24 а</w:t>
      </w:r>
      <w:r w:rsidRPr="00E60008">
        <w:rPr>
          <w:bCs/>
          <w:sz w:val="28"/>
          <w:szCs w:val="28"/>
          <w:shd w:val="clear" w:color="auto" w:fill="FFFFFF"/>
        </w:rPr>
        <w:t>в</w:t>
      </w:r>
      <w:r w:rsidRPr="00E60008">
        <w:rPr>
          <w:bCs/>
          <w:sz w:val="28"/>
          <w:szCs w:val="28"/>
          <w:shd w:val="clear" w:color="auto" w:fill="FFFFFF"/>
        </w:rPr>
        <w:t>густа 2022 года N 762</w:t>
      </w:r>
      <w:r w:rsidRPr="00E60008">
        <w:rPr>
          <w:sz w:val="28"/>
          <w:szCs w:val="28"/>
        </w:rPr>
        <w:t xml:space="preserve"> «</w:t>
      </w:r>
      <w:r w:rsidRPr="00E60008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E60008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E60008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E60008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E60008">
        <w:rPr>
          <w:sz w:val="28"/>
          <w:szCs w:val="28"/>
        </w:rPr>
        <w:t>»;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Федеральными государственными образовательными стандартами сре</w:t>
      </w:r>
      <w:r w:rsidRPr="00E60008">
        <w:rPr>
          <w:sz w:val="28"/>
          <w:szCs w:val="28"/>
        </w:rPr>
        <w:t>д</w:t>
      </w:r>
      <w:r w:rsidRPr="00E60008">
        <w:rPr>
          <w:sz w:val="28"/>
          <w:szCs w:val="28"/>
        </w:rPr>
        <w:t>него профессионального образования (далее – ФГОС СПО);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Письмом Министерства образования Российской Федерации от 05 апр</w:t>
      </w:r>
      <w:r w:rsidRPr="00E60008">
        <w:rPr>
          <w:sz w:val="28"/>
          <w:szCs w:val="28"/>
        </w:rPr>
        <w:t>е</w:t>
      </w:r>
      <w:r w:rsidRPr="00E60008">
        <w:rPr>
          <w:sz w:val="28"/>
          <w:szCs w:val="28"/>
        </w:rPr>
        <w:t>ля 1999 г. № 16-52-58ин/16-13 «О Рекомендациях по планированию, орган</w:t>
      </w:r>
      <w:r w:rsidRPr="00E60008">
        <w:rPr>
          <w:sz w:val="28"/>
          <w:szCs w:val="28"/>
        </w:rPr>
        <w:t>и</w:t>
      </w:r>
      <w:r w:rsidRPr="00E60008">
        <w:rPr>
          <w:sz w:val="28"/>
          <w:szCs w:val="28"/>
        </w:rPr>
        <w:t>зации и проведению лабораторных работ и практических занятий в образов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>тельных учреждениях среднего профессионального образования»;</w:t>
      </w:r>
    </w:p>
    <w:p w:rsidR="00124EE4" w:rsidRPr="00E60008" w:rsidRDefault="00124EE4" w:rsidP="00E60008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E60008">
        <w:rPr>
          <w:sz w:val="28"/>
          <w:szCs w:val="28"/>
        </w:rPr>
        <w:t>Уставом и иными локальными нормативными актами Колледжа.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1.3. Лабораторные работы и практические занятия относятся к основным видам учебных занятий. Лабораторные работы и практические занятия н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>правлены на экспериментальное подтверждение теоретических положений и формирование учебных и профессиональных практических умений, они с</w:t>
      </w:r>
      <w:r w:rsidRPr="00E60008">
        <w:rPr>
          <w:sz w:val="28"/>
          <w:szCs w:val="28"/>
        </w:rPr>
        <w:t>о</w:t>
      </w:r>
      <w:r w:rsidRPr="00E60008">
        <w:rPr>
          <w:sz w:val="28"/>
          <w:szCs w:val="28"/>
        </w:rPr>
        <w:t>ставляют важную часть теоретической и профессиональной практической подготовки.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1.4. В процессе лабораторной работы или практического занятия студе</w:t>
      </w:r>
      <w:r w:rsidRPr="00E60008">
        <w:rPr>
          <w:sz w:val="28"/>
          <w:szCs w:val="28"/>
        </w:rPr>
        <w:t>н</w:t>
      </w:r>
      <w:r w:rsidRPr="00E60008">
        <w:rPr>
          <w:sz w:val="28"/>
          <w:szCs w:val="28"/>
        </w:rPr>
        <w:t xml:space="preserve">ты выполняют одно или несколько заданий под руководством преподавателя в соответствии с календарно-тематическим планом и рабочей программой по дисциплине, междисциплинарному курсу (далее </w:t>
      </w:r>
      <w:r>
        <w:rPr>
          <w:sz w:val="28"/>
          <w:szCs w:val="28"/>
        </w:rPr>
        <w:noBreakHyphen/>
        <w:t xml:space="preserve"> </w:t>
      </w:r>
      <w:r w:rsidRPr="00E60008">
        <w:rPr>
          <w:sz w:val="28"/>
          <w:szCs w:val="28"/>
        </w:rPr>
        <w:t>МДК).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1.5. Выполнение студентами лабораторных работ и практических зан</w:t>
      </w:r>
      <w:r w:rsidRPr="00E60008">
        <w:rPr>
          <w:sz w:val="28"/>
          <w:szCs w:val="28"/>
        </w:rPr>
        <w:t>я</w:t>
      </w:r>
      <w:r w:rsidRPr="00E60008">
        <w:rPr>
          <w:sz w:val="28"/>
          <w:szCs w:val="28"/>
        </w:rPr>
        <w:t xml:space="preserve">тий направлено </w:t>
      </w:r>
      <w:proofErr w:type="gramStart"/>
      <w:r w:rsidRPr="00E60008">
        <w:rPr>
          <w:sz w:val="28"/>
          <w:szCs w:val="28"/>
        </w:rPr>
        <w:t>на</w:t>
      </w:r>
      <w:proofErr w:type="gramEnd"/>
      <w:r w:rsidRPr="00E60008">
        <w:rPr>
          <w:sz w:val="28"/>
          <w:szCs w:val="28"/>
        </w:rPr>
        <w:t>: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обобщение, систематизацию, углубление, закрепление полученных те</w:t>
      </w:r>
      <w:r w:rsidRPr="00E60008">
        <w:rPr>
          <w:sz w:val="28"/>
          <w:szCs w:val="28"/>
        </w:rPr>
        <w:t>о</w:t>
      </w:r>
      <w:r w:rsidRPr="00E60008">
        <w:rPr>
          <w:sz w:val="28"/>
          <w:szCs w:val="28"/>
        </w:rPr>
        <w:t>ретических знаний;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формирование умений применять полученные знания на практике, ре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>лизацию единства интеллектуальной и практической деятельности;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развитие интеллектуальных умений у будущих специалистов: аналит</w:t>
      </w:r>
      <w:r w:rsidRPr="00E60008">
        <w:rPr>
          <w:sz w:val="28"/>
          <w:szCs w:val="28"/>
        </w:rPr>
        <w:t>и</w:t>
      </w:r>
      <w:r w:rsidRPr="00E60008">
        <w:rPr>
          <w:sz w:val="28"/>
          <w:szCs w:val="28"/>
        </w:rPr>
        <w:t>ческих, проектировочных, конструктивных и др.;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lastRenderedPageBreak/>
        <w:t>выработку при решении поставленных задач таких профессионально значимых качеств, как самостоятельность, ответственность, точность, тво</w:t>
      </w:r>
      <w:r w:rsidRPr="00E60008">
        <w:rPr>
          <w:sz w:val="28"/>
          <w:szCs w:val="28"/>
        </w:rPr>
        <w:t>р</w:t>
      </w:r>
      <w:r w:rsidRPr="00E60008">
        <w:rPr>
          <w:sz w:val="28"/>
          <w:szCs w:val="28"/>
        </w:rPr>
        <w:t>ческая инициатива.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1.6. Дисциплины, по которым планируются лабораторные работы и практические занятия, и их объемы определяются рабочими учебными пл</w:t>
      </w:r>
      <w:r w:rsidRPr="00E60008">
        <w:rPr>
          <w:sz w:val="28"/>
          <w:szCs w:val="28"/>
        </w:rPr>
        <w:t>а</w:t>
      </w:r>
      <w:r w:rsidRPr="00E60008">
        <w:rPr>
          <w:sz w:val="28"/>
          <w:szCs w:val="28"/>
        </w:rPr>
        <w:t>нами.</w:t>
      </w:r>
    </w:p>
    <w:p w:rsid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E60008">
        <w:rPr>
          <w:sz w:val="28"/>
          <w:szCs w:val="28"/>
        </w:rPr>
        <w:t>1.7. При проведении лабораторных работ и практических занятий уче</w:t>
      </w:r>
      <w:r w:rsidRPr="00E60008">
        <w:rPr>
          <w:sz w:val="28"/>
          <w:szCs w:val="28"/>
        </w:rPr>
        <w:t>б</w:t>
      </w:r>
      <w:r w:rsidRPr="00E60008">
        <w:rPr>
          <w:sz w:val="28"/>
          <w:szCs w:val="28"/>
        </w:rPr>
        <w:t>ная группа может делиться на подгруппы.</w:t>
      </w:r>
    </w:p>
    <w:p w:rsidR="00E60008" w:rsidRPr="00E60008" w:rsidRDefault="00E60008" w:rsidP="00E6000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E60008" w:rsidRPr="00E60008" w:rsidRDefault="00E60008" w:rsidP="00E60008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E60008">
        <w:rPr>
          <w:b/>
          <w:sz w:val="28"/>
          <w:szCs w:val="28"/>
        </w:rPr>
        <w:t>2. Планирование лабораторных работ и практических занятий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2.1.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2.1.1. Ведущей дидактической целью лабораторных работ является эк</w:t>
      </w:r>
      <w:r w:rsidRPr="00517F3C">
        <w:rPr>
          <w:sz w:val="28"/>
          <w:szCs w:val="28"/>
        </w:rPr>
        <w:t>с</w:t>
      </w:r>
      <w:r w:rsidRPr="00517F3C">
        <w:rPr>
          <w:sz w:val="28"/>
          <w:szCs w:val="28"/>
        </w:rPr>
        <w:t>периментальное подтверждение и проверка существенных теоретических п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ложений (законов, зависимостей), и поэтому преимущественное место они занимают при изучении дисциплин математического и общего естественн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 xml:space="preserve">научного, </w:t>
      </w:r>
      <w:proofErr w:type="spellStart"/>
      <w:r w:rsidRPr="00517F3C">
        <w:rPr>
          <w:sz w:val="28"/>
          <w:szCs w:val="28"/>
        </w:rPr>
        <w:t>общепрофессионального</w:t>
      </w:r>
      <w:proofErr w:type="spellEnd"/>
      <w:r w:rsidRPr="00517F3C">
        <w:rPr>
          <w:sz w:val="28"/>
          <w:szCs w:val="28"/>
        </w:rPr>
        <w:t xml:space="preserve"> циклов, менее характерны для дисциплин специального цикла.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2.1.2. Ведущей дидактической целью практических занятий является формирование практических умений - профессиональных (выполнять опр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деленные действия, операции, необходимые в последующем в професси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нальной деятельности) или учебных (решать задачи по математике, физике, химии, информатике и др.), необходимых в последующей учебной деятел</w:t>
      </w:r>
      <w:r w:rsidRPr="00517F3C">
        <w:rPr>
          <w:sz w:val="28"/>
          <w:szCs w:val="28"/>
        </w:rPr>
        <w:t>ь</w:t>
      </w:r>
      <w:r w:rsidRPr="00517F3C">
        <w:rPr>
          <w:sz w:val="28"/>
          <w:szCs w:val="28"/>
        </w:rPr>
        <w:t xml:space="preserve">ности по </w:t>
      </w:r>
      <w:proofErr w:type="spellStart"/>
      <w:r w:rsidRPr="00517F3C">
        <w:rPr>
          <w:sz w:val="28"/>
          <w:szCs w:val="28"/>
        </w:rPr>
        <w:t>общепрофессиональным</w:t>
      </w:r>
      <w:proofErr w:type="spellEnd"/>
      <w:r w:rsidRPr="00517F3C">
        <w:rPr>
          <w:sz w:val="28"/>
          <w:szCs w:val="28"/>
        </w:rPr>
        <w:t xml:space="preserve"> и специальным дисциплинам. Состав и с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держание практических занятий должны быть направлены на реализацию ФГОС СПО по специальностям, формировать умения, компетенции студе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тов.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2.2. По таким дисциплинам, как «Иностранный язык», «Информатика», «Информационные технологии в профессиональной деятельности» и другим дисциплинам и МДК с применением персональных компьютеров все уче</w:t>
      </w:r>
      <w:r w:rsidRPr="00517F3C">
        <w:rPr>
          <w:sz w:val="28"/>
          <w:szCs w:val="28"/>
        </w:rPr>
        <w:t>б</w:t>
      </w:r>
      <w:r w:rsidRPr="00517F3C">
        <w:rPr>
          <w:sz w:val="28"/>
          <w:szCs w:val="28"/>
        </w:rPr>
        <w:t>ные занятия или большинство из них проводятся как практические, поскол</w:t>
      </w:r>
      <w:r w:rsidRPr="00517F3C">
        <w:rPr>
          <w:sz w:val="28"/>
          <w:szCs w:val="28"/>
        </w:rPr>
        <w:t>ь</w:t>
      </w:r>
      <w:r w:rsidRPr="00517F3C">
        <w:rPr>
          <w:sz w:val="28"/>
          <w:szCs w:val="28"/>
        </w:rPr>
        <w:t>ку содержание дисциплин, МДК направлено в основном на формирование практических умений, компетенций и их совершенствование.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2.3. В соответствии с ведущей дидактической целью содержанием лаб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 xml:space="preserve">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</w:t>
      </w:r>
      <w:r w:rsidRPr="00517F3C">
        <w:rPr>
          <w:sz w:val="28"/>
          <w:szCs w:val="28"/>
        </w:rPr>
        <w:lastRenderedPageBreak/>
        <w:t>качественных и количественных характеристик, наблюдение развития явл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ний, процессов и др.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2.3.1. </w:t>
      </w:r>
      <w:proofErr w:type="gramStart"/>
      <w:r w:rsidRPr="00517F3C">
        <w:rPr>
          <w:sz w:val="28"/>
          <w:szCs w:val="28"/>
        </w:rPr>
        <w:t>При выборе содержания и объема лабораторных работ следует и</w:t>
      </w:r>
      <w:r w:rsidRPr="00517F3C">
        <w:rPr>
          <w:sz w:val="28"/>
          <w:szCs w:val="28"/>
        </w:rPr>
        <w:t>с</w:t>
      </w:r>
      <w:r w:rsidRPr="00517F3C">
        <w:rPr>
          <w:sz w:val="28"/>
          <w:szCs w:val="28"/>
        </w:rPr>
        <w:t xml:space="preserve">ходить из сложности учебного материала для усвоения, из </w:t>
      </w:r>
      <w:proofErr w:type="spellStart"/>
      <w:r w:rsidRPr="00517F3C">
        <w:rPr>
          <w:sz w:val="28"/>
          <w:szCs w:val="28"/>
        </w:rPr>
        <w:t>внутрипредме</w:t>
      </w:r>
      <w:r w:rsidRPr="00517F3C">
        <w:rPr>
          <w:sz w:val="28"/>
          <w:szCs w:val="28"/>
        </w:rPr>
        <w:t>т</w:t>
      </w:r>
      <w:r w:rsidRPr="00517F3C">
        <w:rPr>
          <w:sz w:val="28"/>
          <w:szCs w:val="28"/>
        </w:rPr>
        <w:t>ных</w:t>
      </w:r>
      <w:proofErr w:type="spellEnd"/>
      <w:r w:rsidRPr="00517F3C">
        <w:rPr>
          <w:sz w:val="28"/>
          <w:szCs w:val="28"/>
        </w:rPr>
        <w:t xml:space="preserve"> и </w:t>
      </w:r>
      <w:proofErr w:type="spellStart"/>
      <w:r w:rsidRPr="00517F3C">
        <w:rPr>
          <w:sz w:val="28"/>
          <w:szCs w:val="28"/>
        </w:rPr>
        <w:t>межпредметных</w:t>
      </w:r>
      <w:proofErr w:type="spellEnd"/>
      <w:r w:rsidRPr="00517F3C">
        <w:rPr>
          <w:sz w:val="28"/>
          <w:szCs w:val="28"/>
        </w:rPr>
        <w:t xml:space="preserve"> связей, из значимости изучаемых теоретических п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ложений для предстоящей профессиональной деятельности, из того, какое место занимает конкретная работа в совокупности лабораторных работ, и их значимости для формирования целостного представления о содержании учебной дисциплины.</w:t>
      </w:r>
      <w:proofErr w:type="gramEnd"/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2.3.2. </w:t>
      </w:r>
      <w:proofErr w:type="gramStart"/>
      <w:r w:rsidRPr="00517F3C">
        <w:rPr>
          <w:sz w:val="28"/>
          <w:szCs w:val="28"/>
        </w:rPr>
        <w:t>При планировании лабораторных работ следует учитывать, что наряду с ведущей дидактической целью - подтверждением теоретических п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ложений - в ходе выполнения заданий у студентов формируются практич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ские умения и навыки обращения с различными приборами, установками, л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2.4. </w:t>
      </w:r>
      <w:proofErr w:type="gramStart"/>
      <w:r w:rsidRPr="00517F3C">
        <w:rPr>
          <w:sz w:val="28"/>
          <w:szCs w:val="28"/>
        </w:rPr>
        <w:t>В соответствии с ведущей дидактической целью содержанием пра</w:t>
      </w:r>
      <w:r w:rsidRPr="00517F3C">
        <w:rPr>
          <w:sz w:val="28"/>
          <w:szCs w:val="28"/>
        </w:rPr>
        <w:t>к</w:t>
      </w:r>
      <w:r w:rsidRPr="00517F3C">
        <w:rPr>
          <w:sz w:val="28"/>
          <w:szCs w:val="28"/>
        </w:rPr>
        <w:t>тических занятий являются решение разного рода задач, в том числе профе</w:t>
      </w:r>
      <w:r w:rsidRPr="00517F3C">
        <w:rPr>
          <w:sz w:val="28"/>
          <w:szCs w:val="28"/>
        </w:rPr>
        <w:t>с</w:t>
      </w:r>
      <w:r w:rsidRPr="00517F3C">
        <w:rPr>
          <w:sz w:val="28"/>
          <w:szCs w:val="28"/>
        </w:rPr>
        <w:t>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работа с измерительными приборами, оборудованием, аппаратурой, работа с нормативными докуме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тами, инструктивными материалами, справочниками, составление проектной, плановой и другой технической и специальной документации и</w:t>
      </w:r>
      <w:proofErr w:type="gramEnd"/>
      <w:r w:rsidRPr="00517F3C">
        <w:rPr>
          <w:sz w:val="28"/>
          <w:szCs w:val="28"/>
        </w:rPr>
        <w:t xml:space="preserve"> др.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2.4.1. При разработке содержания практических занятий следует учит</w:t>
      </w:r>
      <w:r w:rsidRPr="00517F3C">
        <w:rPr>
          <w:sz w:val="28"/>
          <w:szCs w:val="28"/>
        </w:rPr>
        <w:t>ы</w:t>
      </w:r>
      <w:r w:rsidRPr="00517F3C">
        <w:rPr>
          <w:sz w:val="28"/>
          <w:szCs w:val="28"/>
        </w:rPr>
        <w:t>вать, чтобы в совокупности по учебной дисциплине они охватывали весь круг профессиональных умений, на подготовку которых ориентирована да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ная дисциплина (профессиональный модуль), а в совокупности по всем уче</w:t>
      </w:r>
      <w:r w:rsidRPr="00517F3C">
        <w:rPr>
          <w:sz w:val="28"/>
          <w:szCs w:val="28"/>
        </w:rPr>
        <w:t>б</w:t>
      </w:r>
      <w:r w:rsidRPr="00517F3C">
        <w:rPr>
          <w:sz w:val="28"/>
          <w:szCs w:val="28"/>
        </w:rPr>
        <w:t>ным дисциплинам - охватывали всю профессиональную деятельность (пр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фессиональные компетенции), к которой готовится специалист.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2.4.2. На практических занятиях студенты овладевают первоначальными профессиональными умениями и навыками, которые в дальнейшем закре</w:t>
      </w:r>
      <w:r w:rsidRPr="00517F3C">
        <w:rPr>
          <w:sz w:val="28"/>
          <w:szCs w:val="28"/>
        </w:rPr>
        <w:t>п</w:t>
      </w:r>
      <w:r w:rsidRPr="00517F3C">
        <w:rPr>
          <w:sz w:val="28"/>
          <w:szCs w:val="28"/>
        </w:rPr>
        <w:t>ляются и совершенствуются в процессе курсового проектирования и уче</w:t>
      </w:r>
      <w:r w:rsidRPr="00517F3C">
        <w:rPr>
          <w:sz w:val="28"/>
          <w:szCs w:val="28"/>
        </w:rPr>
        <w:t>б</w:t>
      </w:r>
      <w:r w:rsidRPr="00517F3C">
        <w:rPr>
          <w:sz w:val="28"/>
          <w:szCs w:val="28"/>
        </w:rPr>
        <w:t>ной, производственной и производственной преддипломной (професси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нальной) практики, изучения профессиональных модулей.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</w:t>
      </w:r>
      <w:r w:rsidRPr="00517F3C">
        <w:rPr>
          <w:sz w:val="28"/>
          <w:szCs w:val="28"/>
        </w:rPr>
        <w:lastRenderedPageBreak/>
        <w:t>теоретические знания, вырабатывается способность и готовность использ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вать теоретические знания на практике, развиваются интеллектуальные ум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ния, формируются общие и профессиональные компетенции.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2.5. Содержание лабораторных работ и практических занятий фиксир</w:t>
      </w:r>
      <w:r w:rsidRPr="00517F3C">
        <w:rPr>
          <w:sz w:val="28"/>
          <w:szCs w:val="28"/>
        </w:rPr>
        <w:t>у</w:t>
      </w:r>
      <w:r w:rsidRPr="00517F3C">
        <w:rPr>
          <w:sz w:val="28"/>
          <w:szCs w:val="28"/>
        </w:rPr>
        <w:t>ется в рабочих учебных программах дисциплин и профессиональных мод</w:t>
      </w:r>
      <w:r w:rsidRPr="00517F3C">
        <w:rPr>
          <w:sz w:val="28"/>
          <w:szCs w:val="28"/>
        </w:rPr>
        <w:t>у</w:t>
      </w:r>
      <w:r w:rsidRPr="00517F3C">
        <w:rPr>
          <w:sz w:val="28"/>
          <w:szCs w:val="28"/>
        </w:rPr>
        <w:t>лей в разделе «Содержание учебной дисциплины».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2.6.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тематических планах рабочих учебных программ.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2.7. </w:t>
      </w:r>
      <w:proofErr w:type="gramStart"/>
      <w:r w:rsidRPr="00517F3C">
        <w:rPr>
          <w:sz w:val="28"/>
          <w:szCs w:val="28"/>
        </w:rPr>
        <w:t>Перечень лабораторных работ и практических занятий в рабочих программах дисциплины (профессионального модуля), а также количество часов на их проведение могут отличаться от рекомендованных примерной программой, но при этом должны формировать уровень подготовки выпус</w:t>
      </w:r>
      <w:r w:rsidRPr="00517F3C">
        <w:rPr>
          <w:sz w:val="28"/>
          <w:szCs w:val="28"/>
        </w:rPr>
        <w:t>к</w:t>
      </w:r>
      <w:r w:rsidRPr="00517F3C">
        <w:rPr>
          <w:sz w:val="28"/>
          <w:szCs w:val="28"/>
        </w:rPr>
        <w:t>ника, определенный ФГОС по соответствующей специальности.</w:t>
      </w:r>
      <w:proofErr w:type="gramEnd"/>
    </w:p>
    <w:p w:rsidR="00E60008" w:rsidRDefault="00E60008" w:rsidP="00E60008">
      <w:pPr>
        <w:pStyle w:val="aa"/>
        <w:widowControl w:val="0"/>
        <w:ind w:firstLine="709"/>
        <w:rPr>
          <w:sz w:val="28"/>
          <w:szCs w:val="28"/>
        </w:rPr>
      </w:pPr>
    </w:p>
    <w:p w:rsidR="00E60008" w:rsidRDefault="00E60008" w:rsidP="00E60008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E60008">
        <w:rPr>
          <w:b/>
          <w:sz w:val="28"/>
          <w:szCs w:val="28"/>
        </w:rPr>
        <w:t xml:space="preserve">3. Организация и проведение лабораторных работ и практических </w:t>
      </w:r>
    </w:p>
    <w:p w:rsidR="00E60008" w:rsidRPr="00E60008" w:rsidRDefault="00E60008" w:rsidP="00E60008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E60008">
        <w:rPr>
          <w:b/>
          <w:sz w:val="28"/>
          <w:szCs w:val="28"/>
        </w:rPr>
        <w:t>занятий</w:t>
      </w:r>
    </w:p>
    <w:p w:rsidR="00517F3C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3.1.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 xml:space="preserve">Лабораторная работа как вид учебного занятия должна проводиться в специально оборудованных учебных лабораториях. 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Продолжительность - не менее 2-х академических часов. Необходимыми структурными элементами лабораторной работы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517F3C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3.2.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Практическое занятие должно проводиться в учебных или спец</w:t>
      </w:r>
      <w:r w:rsidRPr="00517F3C">
        <w:rPr>
          <w:sz w:val="28"/>
          <w:szCs w:val="28"/>
        </w:rPr>
        <w:t>и</w:t>
      </w:r>
      <w:r w:rsidRPr="00517F3C">
        <w:rPr>
          <w:sz w:val="28"/>
          <w:szCs w:val="28"/>
        </w:rPr>
        <w:t xml:space="preserve">ально оборудованных кабинетах. 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Продолжительность занятия - не менее 2-х академических часов.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Необходимыми структурными элементами практического занятия, п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мимо самостоятельной деятельности студентов, являются инструктаж, пр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водимый преподавателем, а также анализ и оценка выполненных работ и ст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пени овладения студентами запланированными умениями.</w:t>
      </w:r>
    </w:p>
    <w:p w:rsidR="00517F3C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3.3.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На начальных этапах обучения большое значение имеет четкая п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становка познавательной задачи, объяснение последовательности выполн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 xml:space="preserve">ния отдельных элементов задания и работы в целом. 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Последовательно, от занятия к занятию возрастают требования к сам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стоятельности студентов. Возможно проведение лабораторных работ и пра</w:t>
      </w:r>
      <w:r w:rsidRPr="00517F3C">
        <w:rPr>
          <w:sz w:val="28"/>
          <w:szCs w:val="28"/>
        </w:rPr>
        <w:t>к</w:t>
      </w:r>
      <w:r w:rsidRPr="00517F3C">
        <w:rPr>
          <w:sz w:val="28"/>
          <w:szCs w:val="28"/>
        </w:rPr>
        <w:t>тических занятий как итоговых контрольных.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3.4.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Выполнению лабораторных работ и практических занятий предш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lastRenderedPageBreak/>
        <w:t>ствует проверка знаний студентов - их теоретической готовности к выполн</w:t>
      </w:r>
      <w:r w:rsidRPr="00517F3C">
        <w:rPr>
          <w:sz w:val="28"/>
          <w:szCs w:val="28"/>
        </w:rPr>
        <w:t>е</w:t>
      </w:r>
      <w:r w:rsidRPr="00517F3C">
        <w:rPr>
          <w:sz w:val="28"/>
          <w:szCs w:val="28"/>
        </w:rPr>
        <w:t>нию задания.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3.5.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По каждой лабораторной работе и практическому занятию должны быть разработаны и утверждены методические указания по их проведению.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3.6.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Методические указания для выполнения лабораторных работ и практических занятий должны включать: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т</w:t>
      </w:r>
      <w:r w:rsidR="00E60008" w:rsidRPr="00517F3C">
        <w:rPr>
          <w:sz w:val="28"/>
          <w:szCs w:val="28"/>
        </w:rPr>
        <w:t>ему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ц</w:t>
      </w:r>
      <w:r w:rsidR="00E60008" w:rsidRPr="00517F3C">
        <w:rPr>
          <w:sz w:val="28"/>
          <w:szCs w:val="28"/>
        </w:rPr>
        <w:t>ель работы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</w:t>
      </w:r>
      <w:r w:rsidR="00E60008" w:rsidRPr="00517F3C">
        <w:rPr>
          <w:sz w:val="28"/>
          <w:szCs w:val="28"/>
        </w:rPr>
        <w:t>рименяемое оборудование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з</w:t>
      </w:r>
      <w:r w:rsidR="00E60008" w:rsidRPr="00517F3C">
        <w:rPr>
          <w:sz w:val="28"/>
          <w:szCs w:val="28"/>
        </w:rPr>
        <w:t>адание для подготовки к лабораторной работе (практическому зан</w:t>
      </w:r>
      <w:r w:rsidR="00E60008" w:rsidRPr="00517F3C">
        <w:rPr>
          <w:sz w:val="28"/>
          <w:szCs w:val="28"/>
        </w:rPr>
        <w:t>я</w:t>
      </w:r>
      <w:r w:rsidR="00E60008" w:rsidRPr="00517F3C">
        <w:rPr>
          <w:sz w:val="28"/>
          <w:szCs w:val="28"/>
        </w:rPr>
        <w:t>тию)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х</w:t>
      </w:r>
      <w:r w:rsidR="00E60008" w:rsidRPr="00517F3C">
        <w:rPr>
          <w:sz w:val="28"/>
          <w:szCs w:val="28"/>
        </w:rPr>
        <w:t>од работы (методика выполнения работы)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у</w:t>
      </w:r>
      <w:r w:rsidR="00E60008" w:rsidRPr="00517F3C">
        <w:rPr>
          <w:sz w:val="28"/>
          <w:szCs w:val="28"/>
        </w:rPr>
        <w:t>казания по составлению отчета</w:t>
      </w:r>
      <w:r w:rsidRPr="00517F3C">
        <w:rPr>
          <w:sz w:val="28"/>
          <w:szCs w:val="28"/>
        </w:rPr>
        <w:t>;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к</w:t>
      </w:r>
      <w:r w:rsidR="00E60008" w:rsidRPr="00517F3C">
        <w:rPr>
          <w:sz w:val="28"/>
          <w:szCs w:val="28"/>
        </w:rPr>
        <w:t>ритерии оценки.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3.7</w:t>
      </w:r>
      <w:r w:rsidR="00517F3C" w:rsidRPr="00517F3C">
        <w:rPr>
          <w:sz w:val="28"/>
          <w:szCs w:val="28"/>
        </w:rPr>
        <w:t xml:space="preserve">. </w:t>
      </w:r>
      <w:r w:rsidRPr="00517F3C">
        <w:rPr>
          <w:sz w:val="28"/>
          <w:szCs w:val="28"/>
        </w:rPr>
        <w:t>Лабораторные работы и практические занятия могут носить репр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дуктивный, частично-поисковый и поисковый характер.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517F3C">
        <w:rPr>
          <w:sz w:val="28"/>
          <w:szCs w:val="28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</w:t>
      </w:r>
      <w:r w:rsidRPr="00517F3C">
        <w:rPr>
          <w:sz w:val="28"/>
          <w:szCs w:val="28"/>
        </w:rPr>
        <w:t>у</w:t>
      </w:r>
      <w:r w:rsidRPr="00517F3C">
        <w:rPr>
          <w:sz w:val="28"/>
          <w:szCs w:val="28"/>
        </w:rPr>
        <w:t>дование, аппаратура, материалы и их характеристики, порядок выполнения работы, таблицы, выводы (без формулировки), контрольные вопросы, уче</w:t>
      </w:r>
      <w:r w:rsidRPr="00517F3C">
        <w:rPr>
          <w:sz w:val="28"/>
          <w:szCs w:val="28"/>
        </w:rPr>
        <w:t>б</w:t>
      </w:r>
      <w:r w:rsidRPr="00517F3C">
        <w:rPr>
          <w:sz w:val="28"/>
          <w:szCs w:val="28"/>
        </w:rPr>
        <w:t>ная и специальная литература.</w:t>
      </w:r>
      <w:proofErr w:type="gramEnd"/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боты в инструктивной и справочной литературе и др.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Работы, носящие поисковый характер, характеризуются тем, что студе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ты должны решить новую для них проблему, опираясь на имеющиеся у них теоретические знания.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При планировании лабораторных работ и практических занятий необх</w:t>
      </w:r>
      <w:r w:rsidRPr="00517F3C">
        <w:rPr>
          <w:sz w:val="28"/>
          <w:szCs w:val="28"/>
        </w:rPr>
        <w:t>о</w:t>
      </w:r>
      <w:r w:rsidRPr="00517F3C">
        <w:rPr>
          <w:sz w:val="28"/>
          <w:szCs w:val="28"/>
        </w:rPr>
        <w:t>димо находить оптимальное соотношение репродуктивных, частично-поисковых и поисковых работ, чтобы обеспечить высокий уровень интелле</w:t>
      </w:r>
      <w:r w:rsidRPr="00517F3C">
        <w:rPr>
          <w:sz w:val="28"/>
          <w:szCs w:val="28"/>
        </w:rPr>
        <w:t>к</w:t>
      </w:r>
      <w:r w:rsidRPr="00517F3C">
        <w:rPr>
          <w:sz w:val="28"/>
          <w:szCs w:val="28"/>
        </w:rPr>
        <w:t>туальной деятельности.</w:t>
      </w:r>
    </w:p>
    <w:p w:rsidR="00E60008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 xml:space="preserve">3.8. </w:t>
      </w:r>
      <w:r w:rsidR="00E60008" w:rsidRPr="00517F3C">
        <w:rPr>
          <w:sz w:val="28"/>
          <w:szCs w:val="28"/>
        </w:rPr>
        <w:t>Формы организации студентов на лабораторных работах и практ</w:t>
      </w:r>
      <w:r w:rsidR="00E60008" w:rsidRPr="00517F3C">
        <w:rPr>
          <w:sz w:val="28"/>
          <w:szCs w:val="28"/>
        </w:rPr>
        <w:t>и</w:t>
      </w:r>
      <w:r w:rsidR="00E60008" w:rsidRPr="00517F3C">
        <w:rPr>
          <w:sz w:val="28"/>
          <w:szCs w:val="28"/>
        </w:rPr>
        <w:t>ческих занятиях: фронтальная, групповая и индивидуальная.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При фронтальной форме организации занятий все студенты выполняют одновременно одну и ту же работу.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При групповой форме организации занятий одна и та же работа выпо</w:t>
      </w:r>
      <w:r w:rsidRPr="00517F3C">
        <w:rPr>
          <w:sz w:val="28"/>
          <w:szCs w:val="28"/>
        </w:rPr>
        <w:t>л</w:t>
      </w:r>
      <w:r w:rsidRPr="00517F3C">
        <w:rPr>
          <w:sz w:val="28"/>
          <w:szCs w:val="28"/>
        </w:rPr>
        <w:lastRenderedPageBreak/>
        <w:t>няется группами студентов по 2-5 человек.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При индивидуальной форме организации занятий каждый студент в</w:t>
      </w:r>
      <w:r w:rsidRPr="00517F3C">
        <w:rPr>
          <w:sz w:val="28"/>
          <w:szCs w:val="28"/>
        </w:rPr>
        <w:t>ы</w:t>
      </w:r>
      <w:r w:rsidRPr="00517F3C">
        <w:rPr>
          <w:sz w:val="28"/>
          <w:szCs w:val="28"/>
        </w:rPr>
        <w:t>полняет индивидуальное задание.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3.9.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Для повышения эффективности проведения лабораторных работ и практических занятий рекомендуется: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разработка сборников задач, заданий и упражнений, сопровождающихся методическими указаниями, применительно к конкретным специальностям;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разработка заданий для автоматизированного тестового контроля над подготовленностью студентов к лабораторным работам или практическим занятиям;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подчинение методики проведения лабораторных работ и практических занятий ведущим дидактическим целям с соответствующими установками для студентов;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использование в практике преподавания поисковых лабораторных работ, построенных на проблемной основе;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применение коллективных и групповых форм работы, максимальное и</w:t>
      </w:r>
      <w:r w:rsidRPr="00517F3C">
        <w:rPr>
          <w:sz w:val="28"/>
          <w:szCs w:val="28"/>
        </w:rPr>
        <w:t>с</w:t>
      </w:r>
      <w:r w:rsidRPr="00517F3C">
        <w:rPr>
          <w:sz w:val="28"/>
          <w:szCs w:val="28"/>
        </w:rPr>
        <w:t>пользование индивидуальных форм с целью повышения ответственности к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ждого студента за самостоятельное выполнение полного объема работ;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проведение лабораторных работ и практических занятий на повыше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ном уровне трудности с включением в них заданий, связанных с выбором студентами условий выполнения работы, конкретизацией целей, самосто</w:t>
      </w:r>
      <w:r w:rsidRPr="00517F3C">
        <w:rPr>
          <w:sz w:val="28"/>
          <w:szCs w:val="28"/>
        </w:rPr>
        <w:t>я</w:t>
      </w:r>
      <w:r w:rsidRPr="00517F3C">
        <w:rPr>
          <w:sz w:val="28"/>
          <w:szCs w:val="28"/>
        </w:rPr>
        <w:t>тельным отбором необходимого оборудования;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эффективное использование времени, отводимого на лабораторные р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боты и практические занятия, подбором дополнительных задач и заданий для студентов, работающих в более быстром темпе.</w:t>
      </w:r>
    </w:p>
    <w:p w:rsidR="00E60008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многовариантные задания.</w:t>
      </w:r>
    </w:p>
    <w:p w:rsidR="00517F3C" w:rsidRPr="00517F3C" w:rsidRDefault="00517F3C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E60008" w:rsidRPr="00517F3C" w:rsidRDefault="00E60008" w:rsidP="00E60008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517F3C">
        <w:rPr>
          <w:b/>
          <w:sz w:val="28"/>
          <w:szCs w:val="28"/>
        </w:rPr>
        <w:t>4.</w:t>
      </w:r>
      <w:r w:rsidR="00517F3C" w:rsidRPr="00517F3C">
        <w:rPr>
          <w:b/>
          <w:sz w:val="28"/>
          <w:szCs w:val="28"/>
        </w:rPr>
        <w:t xml:space="preserve"> </w:t>
      </w:r>
      <w:r w:rsidRPr="00517F3C">
        <w:rPr>
          <w:b/>
          <w:sz w:val="28"/>
          <w:szCs w:val="28"/>
        </w:rPr>
        <w:t>Оформление лабораторных работ и практических занятий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4.1.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Структура оформления лабораторных работ и практических занятий по дисциплине, МДК определяется научно-методическим советом.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4.2.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Оценки за выполнение лабораторных работ и практических занятий могут выставляться по пятибалльной системе или в форме зачета в конце з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нятия и учитываться как показатели текущей успеваемости студентов.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4.3.</w:t>
      </w:r>
      <w:r w:rsidR="00517F3C" w:rsidRPr="00517F3C">
        <w:rPr>
          <w:sz w:val="28"/>
          <w:szCs w:val="28"/>
        </w:rPr>
        <w:t xml:space="preserve"> </w:t>
      </w:r>
      <w:r w:rsidRPr="00517F3C">
        <w:rPr>
          <w:sz w:val="28"/>
          <w:szCs w:val="28"/>
        </w:rPr>
        <w:t>Отчет по лабораторным работам и практическим занятиям рекоме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дуется оформлять в виде таблиц, графиков, схем, структур, графических з</w:t>
      </w:r>
      <w:r w:rsidRPr="00517F3C">
        <w:rPr>
          <w:sz w:val="28"/>
          <w:szCs w:val="28"/>
        </w:rPr>
        <w:t>а</w:t>
      </w:r>
      <w:r w:rsidRPr="00517F3C">
        <w:rPr>
          <w:sz w:val="28"/>
          <w:szCs w:val="28"/>
        </w:rPr>
        <w:t>писей, образов, рисунков, расчетов, сравнительного анализа, решения ко</w:t>
      </w:r>
      <w:r w:rsidRPr="00517F3C">
        <w:rPr>
          <w:sz w:val="28"/>
          <w:szCs w:val="28"/>
        </w:rPr>
        <w:t>н</w:t>
      </w:r>
      <w:r w:rsidRPr="00517F3C">
        <w:rPr>
          <w:sz w:val="28"/>
          <w:szCs w:val="28"/>
        </w:rPr>
        <w:t>кретных производственных задач и ситуаций и т.д.</w:t>
      </w:r>
    </w:p>
    <w:p w:rsidR="00E60008" w:rsidRPr="00517F3C" w:rsidRDefault="00E60008" w:rsidP="00517F3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7F3C">
        <w:rPr>
          <w:sz w:val="28"/>
          <w:szCs w:val="28"/>
        </w:rPr>
        <w:t>Целесообразно применение рабочих тетрадей по дисциплинам.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lastRenderedPageBreak/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54" w:rsidRDefault="006B0854" w:rsidP="00104371">
      <w:r>
        <w:separator/>
      </w:r>
    </w:p>
  </w:endnote>
  <w:endnote w:type="continuationSeparator" w:id="0">
    <w:p w:rsidR="006B0854" w:rsidRDefault="006B085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8F6D46">
        <w:pPr>
          <w:pStyle w:val="a5"/>
          <w:jc w:val="center"/>
        </w:pPr>
        <w:fldSimple w:instr=" PAGE   \* MERGEFORMAT ">
          <w:r w:rsidR="001F56F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54" w:rsidRDefault="006B0854" w:rsidP="00104371">
      <w:r>
        <w:separator/>
      </w:r>
    </w:p>
  </w:footnote>
  <w:footnote w:type="continuationSeparator" w:id="0">
    <w:p w:rsidR="006B0854" w:rsidRDefault="006B085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E60008">
      <w:rPr>
        <w:sz w:val="20"/>
        <w:szCs w:val="20"/>
      </w:rPr>
      <w:t>лабораторных и практических работах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56F0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17F3C"/>
    <w:rsid w:val="005246AF"/>
    <w:rsid w:val="00537027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0854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D46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4B0A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0008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C2F1-0723-4E35-A8CE-C4E8731C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10882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387</cp:revision>
  <cp:lastPrinted>2017-10-19T04:59:00Z</cp:lastPrinted>
  <dcterms:created xsi:type="dcterms:W3CDTF">2016-07-02T09:23:00Z</dcterms:created>
  <dcterms:modified xsi:type="dcterms:W3CDTF">2023-05-04T10:37:00Z</dcterms:modified>
</cp:coreProperties>
</file>